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EA8" w:rsidRDefault="00AD1EA8" w:rsidP="00AD1EA8">
      <w:pPr>
        <w:pStyle w:val="Default"/>
      </w:pPr>
    </w:p>
    <w:p w:rsidR="00AD1EA8" w:rsidRDefault="00AD1EA8" w:rsidP="00AD1EA8">
      <w:pPr>
        <w:pStyle w:val="Default"/>
        <w:rPr>
          <w:sz w:val="18"/>
          <w:szCs w:val="18"/>
        </w:rPr>
      </w:pPr>
      <w:r>
        <w:t xml:space="preserve"> </w:t>
      </w:r>
      <w:r>
        <w:tab/>
      </w:r>
      <w:r>
        <w:tab/>
      </w:r>
      <w:r>
        <w:tab/>
      </w:r>
      <w:r>
        <w:tab/>
      </w:r>
      <w:r>
        <w:tab/>
      </w:r>
      <w:r>
        <w:tab/>
      </w:r>
      <w:r w:rsidR="002665E0">
        <w:t xml:space="preserve">      </w:t>
      </w:r>
      <w:r w:rsidR="00B31259">
        <w:t xml:space="preserve">            </w:t>
      </w:r>
      <w:r>
        <w:rPr>
          <w:sz w:val="18"/>
          <w:szCs w:val="18"/>
        </w:rPr>
        <w:t xml:space="preserve">Anexa la prescriptia medicala (concentratoare de oxigen) </w:t>
      </w:r>
    </w:p>
    <w:p w:rsidR="002665E0" w:rsidRDefault="002665E0" w:rsidP="00AD1EA8">
      <w:pPr>
        <w:pStyle w:val="Default"/>
        <w:rPr>
          <w:sz w:val="18"/>
          <w:szCs w:val="18"/>
        </w:rPr>
      </w:pPr>
    </w:p>
    <w:p w:rsidR="00AD1EA8" w:rsidRDefault="00AD1EA8" w:rsidP="00AD1EA8">
      <w:pPr>
        <w:pStyle w:val="Default"/>
        <w:ind w:left="708" w:firstLine="708"/>
        <w:rPr>
          <w:sz w:val="26"/>
          <w:szCs w:val="26"/>
        </w:rPr>
      </w:pPr>
      <w:r>
        <w:rPr>
          <w:sz w:val="26"/>
          <w:szCs w:val="26"/>
        </w:rPr>
        <w:t xml:space="preserve">Conditiile acordarii Echipamentelor pentru oxigenoterapie </w:t>
      </w:r>
    </w:p>
    <w:p w:rsidR="002665E0" w:rsidRDefault="002665E0" w:rsidP="00AD1EA8">
      <w:pPr>
        <w:pStyle w:val="Default"/>
        <w:ind w:left="708" w:firstLine="708"/>
        <w:rPr>
          <w:sz w:val="26"/>
          <w:szCs w:val="26"/>
        </w:rPr>
      </w:pPr>
    </w:p>
    <w:p w:rsidR="00AE3C13" w:rsidRDefault="00AD1EA8" w:rsidP="00AD1EA8">
      <w:pPr>
        <w:jc w:val="both"/>
        <w:rPr>
          <w:sz w:val="20"/>
          <w:szCs w:val="20"/>
        </w:rPr>
      </w:pPr>
      <w:r>
        <w:rPr>
          <w:sz w:val="20"/>
          <w:szCs w:val="20"/>
        </w:rPr>
        <w:t xml:space="preserve">conform Anexei 38 din Ordinul nr. </w:t>
      </w:r>
      <w:r>
        <w:rPr>
          <w:b/>
          <w:bCs/>
          <w:sz w:val="20"/>
          <w:szCs w:val="20"/>
        </w:rPr>
        <w:t>1857</w:t>
      </w:r>
      <w:r>
        <w:rPr>
          <w:sz w:val="20"/>
          <w:szCs w:val="20"/>
        </w:rPr>
        <w:t>/</w:t>
      </w:r>
      <w:r>
        <w:rPr>
          <w:b/>
          <w:bCs/>
          <w:sz w:val="20"/>
          <w:szCs w:val="20"/>
        </w:rPr>
        <w:t>441</w:t>
      </w:r>
      <w:r>
        <w:rPr>
          <w:sz w:val="20"/>
          <w:szCs w:val="20"/>
        </w:rPr>
        <w:t>/</w:t>
      </w:r>
      <w:r>
        <w:rPr>
          <w:b/>
          <w:bCs/>
          <w:sz w:val="20"/>
          <w:szCs w:val="20"/>
        </w:rPr>
        <w:t xml:space="preserve">2023 </w:t>
      </w:r>
      <w:r>
        <w:rPr>
          <w:sz w:val="20"/>
          <w:szCs w:val="20"/>
        </w:rPr>
        <w:t xml:space="preserve">privind aprobarea Normelor metodologice de aplicare a </w:t>
      </w:r>
      <w:r>
        <w:rPr>
          <w:b/>
          <w:bCs/>
          <w:sz w:val="20"/>
          <w:szCs w:val="20"/>
        </w:rPr>
        <w:t xml:space="preserve">H.G. nr. 521/2023 </w:t>
      </w:r>
      <w:r>
        <w:rPr>
          <w:sz w:val="20"/>
          <w:szCs w:val="20"/>
        </w:rPr>
        <w:t xml:space="preserve">pentru aprobarea pachetelor de servicii </w:t>
      </w:r>
      <w:bookmarkStart w:id="0" w:name="_GoBack"/>
      <w:bookmarkEnd w:id="0"/>
      <w:r>
        <w:rPr>
          <w:sz w:val="20"/>
          <w:szCs w:val="20"/>
        </w:rPr>
        <w:t>medicale şi a contractului-cadru care reglementează condiţiile acordării asistenţei medicale, a medicamentelor şi a dispozitivelor medicale, tehnologiilor şi dispozitivelor asistive în cadrul sistemului de asigurări sociale de sănătate</w:t>
      </w:r>
    </w:p>
    <w:p w:rsidR="00AD1EA8" w:rsidRDefault="00AD1EA8" w:rsidP="00AD1EA8">
      <w:pPr>
        <w:pStyle w:val="Default"/>
      </w:pPr>
    </w:p>
    <w:p w:rsidR="00B31259" w:rsidRDefault="00B31259" w:rsidP="00AD1EA8">
      <w:pPr>
        <w:pStyle w:val="Default"/>
      </w:pPr>
    </w:p>
    <w:p w:rsidR="00AD1EA8" w:rsidRDefault="00AD1EA8" w:rsidP="00AD1EA8">
      <w:pPr>
        <w:jc w:val="both"/>
        <w:rPr>
          <w:sz w:val="23"/>
          <w:szCs w:val="23"/>
        </w:rPr>
      </w:pPr>
      <w:r>
        <w:t xml:space="preserve"> </w:t>
      </w:r>
      <w:r>
        <w:rPr>
          <w:b/>
          <w:bCs/>
          <w:sz w:val="23"/>
          <w:szCs w:val="23"/>
        </w:rPr>
        <w:t>ASIGURAT</w:t>
      </w:r>
      <w:r>
        <w:rPr>
          <w:sz w:val="23"/>
          <w:szCs w:val="23"/>
        </w:rPr>
        <w:t xml:space="preserve">: </w:t>
      </w:r>
    </w:p>
    <w:p w:rsidR="00AD1EA8" w:rsidRDefault="00AD1EA8" w:rsidP="00E45F68">
      <w:pPr>
        <w:ind w:firstLine="708"/>
        <w:jc w:val="both"/>
        <w:rPr>
          <w:sz w:val="23"/>
          <w:szCs w:val="23"/>
        </w:rPr>
      </w:pPr>
      <w:r>
        <w:rPr>
          <w:sz w:val="23"/>
          <w:szCs w:val="23"/>
        </w:rPr>
        <w:t xml:space="preserve">Nume/prenume.............................................................. </w:t>
      </w:r>
      <w:r>
        <w:rPr>
          <w:sz w:val="23"/>
          <w:szCs w:val="23"/>
        </w:rPr>
        <w:tab/>
      </w:r>
    </w:p>
    <w:p w:rsidR="00AD1EA8" w:rsidRDefault="00AD1EA8" w:rsidP="00E45F68">
      <w:pPr>
        <w:ind w:firstLine="708"/>
        <w:jc w:val="both"/>
        <w:rPr>
          <w:sz w:val="23"/>
          <w:szCs w:val="23"/>
        </w:rPr>
      </w:pPr>
      <w:r>
        <w:rPr>
          <w:sz w:val="23"/>
          <w:szCs w:val="23"/>
        </w:rPr>
        <w:t>CNP: ..............................................................................</w:t>
      </w:r>
    </w:p>
    <w:p w:rsidR="00AD1EA8" w:rsidRDefault="00AD1EA8" w:rsidP="00AD1EA8">
      <w:pPr>
        <w:ind w:left="708" w:firstLine="708"/>
        <w:jc w:val="both"/>
      </w:pPr>
    </w:p>
    <w:p w:rsidR="00AD1EA8" w:rsidRDefault="00AD1EA8" w:rsidP="00AD1EA8">
      <w:pPr>
        <w:pStyle w:val="Default"/>
      </w:pPr>
    </w:p>
    <w:p w:rsidR="00AD1EA8" w:rsidRDefault="00AD1EA8" w:rsidP="006E68E2">
      <w:pPr>
        <w:pStyle w:val="Default"/>
        <w:tabs>
          <w:tab w:val="left" w:pos="142"/>
        </w:tabs>
        <w:jc w:val="both"/>
        <w:rPr>
          <w:sz w:val="23"/>
          <w:szCs w:val="23"/>
        </w:rPr>
      </w:pPr>
      <w:r>
        <w:t xml:space="preserve"> </w:t>
      </w:r>
      <w:r w:rsidR="006E68E2">
        <w:tab/>
      </w:r>
      <w:r>
        <w:rPr>
          <w:sz w:val="23"/>
          <w:szCs w:val="23"/>
        </w:rPr>
        <w:t xml:space="preserve">Oxigenoterapie de lungă durată - durata administrării cotidiene este &gt;/= 15 ore/zi </w:t>
      </w:r>
    </w:p>
    <w:p w:rsidR="00AD1EA8" w:rsidRDefault="00AD1EA8" w:rsidP="00AD1EA8">
      <w:pPr>
        <w:pStyle w:val="Default"/>
        <w:jc w:val="both"/>
        <w:rPr>
          <w:sz w:val="23"/>
          <w:szCs w:val="23"/>
        </w:rPr>
      </w:pPr>
      <w:r>
        <w:rPr>
          <w:b/>
          <w:bCs/>
          <w:sz w:val="23"/>
          <w:szCs w:val="23"/>
        </w:rPr>
        <w:t xml:space="preserve">A. Insuficienţă respiratorie cronică, cu hipoxie severă/gravă în repaos </w:t>
      </w:r>
      <w:r>
        <w:rPr>
          <w:sz w:val="23"/>
          <w:szCs w:val="23"/>
        </w:rPr>
        <w:t xml:space="preserve">pentru: </w:t>
      </w:r>
    </w:p>
    <w:p w:rsidR="00AD1EA8" w:rsidRDefault="00AD1EA8" w:rsidP="006E68E2">
      <w:pPr>
        <w:pStyle w:val="Default"/>
        <w:ind w:left="142"/>
        <w:jc w:val="both"/>
        <w:rPr>
          <w:sz w:val="23"/>
          <w:szCs w:val="23"/>
        </w:rPr>
      </w:pPr>
      <w:r>
        <w:rPr>
          <w:b/>
          <w:bCs/>
          <w:sz w:val="23"/>
          <w:szCs w:val="23"/>
        </w:rPr>
        <w:t>a.1 BPOC</w:t>
      </w:r>
      <w:r>
        <w:rPr>
          <w:sz w:val="23"/>
          <w:szCs w:val="23"/>
        </w:rPr>
        <w:t xml:space="preserve">: </w:t>
      </w:r>
    </w:p>
    <w:p w:rsidR="00AD1EA8" w:rsidRDefault="00AD1EA8" w:rsidP="006E68E2">
      <w:pPr>
        <w:pStyle w:val="Default"/>
        <w:ind w:firstLine="142"/>
        <w:jc w:val="both"/>
        <w:rPr>
          <w:sz w:val="23"/>
          <w:szCs w:val="23"/>
        </w:rPr>
      </w:pPr>
      <w:r>
        <w:rPr>
          <w:b/>
          <w:bCs/>
          <w:sz w:val="23"/>
          <w:szCs w:val="23"/>
        </w:rPr>
        <w:t xml:space="preserve">a.1.1. </w:t>
      </w:r>
      <w:r>
        <w:rPr>
          <w:sz w:val="23"/>
          <w:szCs w:val="23"/>
        </w:rPr>
        <w:t xml:space="preserve">– </w:t>
      </w:r>
      <w:r>
        <w:rPr>
          <w:b/>
          <w:bCs/>
          <w:sz w:val="23"/>
          <w:szCs w:val="23"/>
        </w:rPr>
        <w:t xml:space="preserve">la inițierea terapiei </w:t>
      </w:r>
      <w:r>
        <w:rPr>
          <w:sz w:val="23"/>
          <w:szCs w:val="23"/>
        </w:rPr>
        <w:t xml:space="preserve">(prima prescriere) pentru valori ale raportului VEMS/CVF la efectuarea spirometriei, mai mici de 70% - asociat cu una dintre următoarele condiţii: </w:t>
      </w:r>
    </w:p>
    <w:p w:rsidR="00AD1EA8" w:rsidRDefault="00AD1EA8" w:rsidP="006E68E2">
      <w:pPr>
        <w:pStyle w:val="Default"/>
        <w:ind w:firstLine="142"/>
        <w:jc w:val="both"/>
        <w:rPr>
          <w:sz w:val="23"/>
          <w:szCs w:val="23"/>
        </w:rPr>
      </w:pPr>
      <w:r>
        <w:rPr>
          <w:sz w:val="23"/>
          <w:szCs w:val="23"/>
        </w:rPr>
        <w:t xml:space="preserve">- PaO2 &lt; 55 mmHG (sau SatO2 ≤ 88%), măsurată la distanţă de un episod acut </w:t>
      </w:r>
    </w:p>
    <w:p w:rsidR="00AD1EA8" w:rsidRDefault="00AD1EA8" w:rsidP="006E68E2">
      <w:pPr>
        <w:pStyle w:val="Default"/>
        <w:ind w:firstLine="142"/>
        <w:jc w:val="both"/>
        <w:rPr>
          <w:sz w:val="23"/>
          <w:szCs w:val="23"/>
        </w:rPr>
      </w:pPr>
      <w:r>
        <w:rPr>
          <w:sz w:val="23"/>
          <w:szCs w:val="23"/>
        </w:rPr>
        <w:t xml:space="preserve">- PaO2 55 - 59 mmHG (sau SatO2 &lt; 90%) măsurată la distanţă de un episod acut şi unul din semnele clinice de cord pulmonar cronic, semne clinice de hipertensiune pulmonară, poliglobulie (Ht &gt; 55%) </w:t>
      </w:r>
    </w:p>
    <w:p w:rsidR="00AD1EA8" w:rsidRDefault="00AD1EA8" w:rsidP="006E68E2">
      <w:pPr>
        <w:pStyle w:val="Default"/>
        <w:ind w:firstLine="142"/>
        <w:jc w:val="both"/>
        <w:rPr>
          <w:sz w:val="23"/>
          <w:szCs w:val="23"/>
        </w:rPr>
      </w:pPr>
      <w:r>
        <w:rPr>
          <w:b/>
          <w:bCs/>
          <w:sz w:val="23"/>
          <w:szCs w:val="23"/>
        </w:rPr>
        <w:t>a.1.2</w:t>
      </w:r>
      <w:r>
        <w:rPr>
          <w:sz w:val="23"/>
          <w:szCs w:val="23"/>
        </w:rPr>
        <w:t xml:space="preserve">. </w:t>
      </w:r>
      <w:r>
        <w:rPr>
          <w:b/>
          <w:bCs/>
          <w:sz w:val="23"/>
          <w:szCs w:val="23"/>
        </w:rPr>
        <w:t xml:space="preserve">- la continuarea terapiei </w:t>
      </w:r>
      <w:r>
        <w:rPr>
          <w:sz w:val="23"/>
          <w:szCs w:val="23"/>
        </w:rPr>
        <w:t xml:space="preserve">(următoarele prescripții) – cu una dintre următoarele condiţii: </w:t>
      </w:r>
    </w:p>
    <w:p w:rsidR="00AD1EA8" w:rsidRDefault="00AD1EA8" w:rsidP="006E68E2">
      <w:pPr>
        <w:pStyle w:val="Default"/>
        <w:ind w:firstLine="142"/>
        <w:jc w:val="both"/>
        <w:rPr>
          <w:sz w:val="23"/>
          <w:szCs w:val="23"/>
        </w:rPr>
      </w:pPr>
      <w:r>
        <w:rPr>
          <w:sz w:val="23"/>
          <w:szCs w:val="23"/>
        </w:rPr>
        <w:t xml:space="preserve">- PaO2 &lt; 55 mmHG (sau SatO2 ≤ 88%), măsurată la distanţă de un episod acut </w:t>
      </w:r>
    </w:p>
    <w:p w:rsidR="00AD1EA8" w:rsidRDefault="00AD1EA8" w:rsidP="006E68E2">
      <w:pPr>
        <w:pStyle w:val="Default"/>
        <w:ind w:firstLine="142"/>
        <w:jc w:val="both"/>
        <w:rPr>
          <w:sz w:val="23"/>
          <w:szCs w:val="23"/>
        </w:rPr>
      </w:pPr>
      <w:r>
        <w:rPr>
          <w:sz w:val="23"/>
          <w:szCs w:val="23"/>
        </w:rPr>
        <w:t xml:space="preserve">- PaO2 55 - 59 mmHG (sau SatO2 &lt; 90%) măsurată la distanţă de un episod acut şi unul din semnele clinice de cord pulmonar cronic, semne clinice de hipertensiune pulmonară, poliglobulie (Ht &gt; 55%). </w:t>
      </w:r>
    </w:p>
    <w:p w:rsidR="00AD1EA8" w:rsidRDefault="00AD1EA8" w:rsidP="0001684C">
      <w:pPr>
        <w:pStyle w:val="Default"/>
        <w:ind w:firstLine="142"/>
        <w:jc w:val="both"/>
        <w:rPr>
          <w:sz w:val="23"/>
          <w:szCs w:val="23"/>
        </w:rPr>
      </w:pPr>
      <w:r>
        <w:rPr>
          <w:sz w:val="23"/>
          <w:szCs w:val="23"/>
        </w:rPr>
        <w:t xml:space="preserve">Durata prescripţiei este de maximum 90/91/92 de zile, în funcţie de starea clinică şi evoluţia afecţiunii pentru persoanele care nu sunt încadrate în grad de handicap şi de maximum 12 luni pentru persoanele care sunt încadrate în grad de handicap accentuat sau grav. </w:t>
      </w:r>
    </w:p>
    <w:p w:rsidR="00AD1EA8" w:rsidRDefault="00AD1EA8" w:rsidP="0001684C">
      <w:pPr>
        <w:pStyle w:val="Default"/>
        <w:ind w:firstLine="142"/>
        <w:jc w:val="both"/>
        <w:rPr>
          <w:sz w:val="23"/>
          <w:szCs w:val="23"/>
        </w:rPr>
      </w:pPr>
      <w:r>
        <w:rPr>
          <w:b/>
          <w:bCs/>
          <w:sz w:val="23"/>
          <w:szCs w:val="23"/>
        </w:rPr>
        <w:t>Medici curanţi care fac recomandarea</w:t>
      </w:r>
      <w:r>
        <w:rPr>
          <w:sz w:val="23"/>
          <w:szCs w:val="23"/>
        </w:rPr>
        <w:t xml:space="preserve">: </w:t>
      </w:r>
    </w:p>
    <w:p w:rsidR="00AD1EA8" w:rsidRDefault="00AD1EA8" w:rsidP="0001684C">
      <w:pPr>
        <w:pStyle w:val="Default"/>
        <w:ind w:firstLine="142"/>
        <w:jc w:val="both"/>
        <w:rPr>
          <w:sz w:val="23"/>
          <w:szCs w:val="23"/>
        </w:rPr>
      </w:pPr>
      <w:r>
        <w:rPr>
          <w:sz w:val="23"/>
          <w:szCs w:val="23"/>
        </w:rPr>
        <w:t xml:space="preserve">- medici de specialitate </w:t>
      </w:r>
      <w:r>
        <w:rPr>
          <w:b/>
          <w:bCs/>
          <w:sz w:val="23"/>
          <w:szCs w:val="23"/>
        </w:rPr>
        <w:t xml:space="preserve">pneumologie </w:t>
      </w:r>
      <w:r>
        <w:rPr>
          <w:sz w:val="23"/>
          <w:szCs w:val="23"/>
        </w:rPr>
        <w:t xml:space="preserve">care sunt în contract cu casele de asigurări de sănătate pentru furnizarea de servicii medicale </w:t>
      </w:r>
    </w:p>
    <w:p w:rsidR="006E68E2" w:rsidRDefault="006E68E2" w:rsidP="00AD1EA8">
      <w:pPr>
        <w:pStyle w:val="Default"/>
        <w:jc w:val="both"/>
        <w:rPr>
          <w:sz w:val="23"/>
          <w:szCs w:val="23"/>
        </w:rPr>
      </w:pPr>
    </w:p>
    <w:p w:rsidR="00AD1EA8" w:rsidRDefault="00AD1EA8" w:rsidP="0001684C">
      <w:pPr>
        <w:pStyle w:val="Default"/>
        <w:ind w:firstLine="142"/>
        <w:jc w:val="both"/>
        <w:rPr>
          <w:sz w:val="23"/>
          <w:szCs w:val="23"/>
        </w:rPr>
      </w:pPr>
      <w:r>
        <w:rPr>
          <w:b/>
          <w:bCs/>
          <w:sz w:val="23"/>
          <w:szCs w:val="23"/>
        </w:rPr>
        <w:t xml:space="preserve">a.2 Alte afecţiuni cu insuficienţă respiratorie cronică obstructivă sau restrictivă: </w:t>
      </w:r>
    </w:p>
    <w:p w:rsidR="00AD1EA8" w:rsidRDefault="00AD1EA8" w:rsidP="0001684C">
      <w:pPr>
        <w:pStyle w:val="Default"/>
        <w:ind w:firstLine="142"/>
        <w:jc w:val="both"/>
        <w:rPr>
          <w:sz w:val="23"/>
          <w:szCs w:val="23"/>
        </w:rPr>
      </w:pPr>
      <w:r>
        <w:rPr>
          <w:b/>
          <w:bCs/>
          <w:sz w:val="23"/>
          <w:szCs w:val="23"/>
        </w:rPr>
        <w:t xml:space="preserve">a.2.1. - pentru sindromul obstructiv </w:t>
      </w:r>
      <w:r>
        <w:rPr>
          <w:sz w:val="23"/>
          <w:szCs w:val="23"/>
        </w:rPr>
        <w:t xml:space="preserve">la inițierea terapiei (prima prescriere) definit prin spirometrie și PaO2 &lt; 60 mm HG (sau Sat O2 &lt; 90%). La continuarea terapiei (următoarele prescripții) să îndeplinească PaO2&lt; 60 mm HG (sau Sat O2 &lt; 90%). </w:t>
      </w:r>
    </w:p>
    <w:p w:rsidR="00AD1EA8" w:rsidRDefault="00AD1EA8" w:rsidP="0001684C">
      <w:pPr>
        <w:pStyle w:val="Default"/>
        <w:ind w:firstLine="142"/>
        <w:jc w:val="both"/>
        <w:rPr>
          <w:sz w:val="23"/>
          <w:szCs w:val="23"/>
        </w:rPr>
      </w:pPr>
      <w:r>
        <w:rPr>
          <w:b/>
          <w:bCs/>
          <w:sz w:val="23"/>
          <w:szCs w:val="23"/>
        </w:rPr>
        <w:t xml:space="preserve">a.2.2. - pentru sindromul restrictiv, </w:t>
      </w:r>
      <w:r>
        <w:rPr>
          <w:sz w:val="23"/>
          <w:szCs w:val="23"/>
        </w:rPr>
        <w:t xml:space="preserve">la inițierea terapiei (prima prescriere) definit prin capacitate pulmonară totală ≤ 60% din valoarea prezisă sau factorul de transfer gazos prin membrana alveolo-capilară (Dlco &lt; 40% din valoarea prezisă şi PaO2 &lt; 60 mm HG (sau Sat O2 &lt; 90%) în repaus sau la efort. La continuarea terapiei (următoarele prescripții) să îndeplinească condițiile PaO2&lt; 60 mm HG (sau Sat O2 &lt; 90%), în repaus sau la efort. </w:t>
      </w:r>
    </w:p>
    <w:p w:rsidR="00AD1EA8" w:rsidRDefault="00AD1EA8" w:rsidP="0001684C">
      <w:pPr>
        <w:pStyle w:val="Default"/>
        <w:ind w:firstLine="142"/>
        <w:jc w:val="both"/>
        <w:rPr>
          <w:sz w:val="23"/>
          <w:szCs w:val="23"/>
        </w:rPr>
      </w:pPr>
      <w:r>
        <w:rPr>
          <w:sz w:val="23"/>
          <w:szCs w:val="23"/>
        </w:rPr>
        <w:t xml:space="preserve">Durata prescripţiei este de maximum 90/91/92 de zile în funcţie de starea clinică şi evoluţia afecţiunii pentru persoanele care nu sunt încadrate în grad de handicap şi de maximum 12 luni pentru persoanele care sunt încadrate în grad de handicap accentuat sau grav. </w:t>
      </w:r>
    </w:p>
    <w:p w:rsidR="00AD1EA8" w:rsidRDefault="00AD1EA8" w:rsidP="0001684C">
      <w:pPr>
        <w:pStyle w:val="Default"/>
        <w:ind w:firstLine="142"/>
        <w:jc w:val="both"/>
        <w:rPr>
          <w:sz w:val="23"/>
          <w:szCs w:val="23"/>
        </w:rPr>
      </w:pPr>
      <w:r>
        <w:rPr>
          <w:b/>
          <w:bCs/>
          <w:sz w:val="23"/>
          <w:szCs w:val="23"/>
        </w:rPr>
        <w:t xml:space="preserve">Medici curanţi care fac recomandarea: </w:t>
      </w:r>
    </w:p>
    <w:p w:rsidR="00AD1EA8" w:rsidRDefault="00AD1EA8" w:rsidP="00AD1EA8">
      <w:pPr>
        <w:pStyle w:val="Default"/>
        <w:jc w:val="both"/>
        <w:rPr>
          <w:sz w:val="23"/>
          <w:szCs w:val="23"/>
        </w:rPr>
      </w:pPr>
      <w:r>
        <w:rPr>
          <w:sz w:val="23"/>
          <w:szCs w:val="23"/>
        </w:rPr>
        <w:t xml:space="preserve">- medici de specialitate </w:t>
      </w:r>
      <w:r>
        <w:rPr>
          <w:b/>
          <w:bCs/>
          <w:sz w:val="23"/>
          <w:szCs w:val="23"/>
        </w:rPr>
        <w:t>pneumologie, pneumologie pediatrică, cardiologie, oncologie şi pediatrie</w:t>
      </w:r>
      <w:r>
        <w:rPr>
          <w:sz w:val="23"/>
          <w:szCs w:val="23"/>
        </w:rPr>
        <w:t xml:space="preserve">, care sunt în contract cu casele de asigurări de sănătate pentru furnizarea de servicii medicale. </w:t>
      </w:r>
    </w:p>
    <w:p w:rsidR="00AD1EA8" w:rsidRDefault="00AD1EA8" w:rsidP="0001684C">
      <w:pPr>
        <w:pStyle w:val="Default"/>
        <w:pageBreakBefore/>
        <w:ind w:firstLine="142"/>
        <w:jc w:val="both"/>
        <w:rPr>
          <w:sz w:val="23"/>
          <w:szCs w:val="23"/>
        </w:rPr>
      </w:pPr>
      <w:r>
        <w:rPr>
          <w:b/>
          <w:bCs/>
          <w:sz w:val="23"/>
          <w:szCs w:val="23"/>
        </w:rPr>
        <w:lastRenderedPageBreak/>
        <w:t xml:space="preserve">a.3. Sindromul de apnee </w:t>
      </w:r>
      <w:r>
        <w:rPr>
          <w:sz w:val="23"/>
          <w:szCs w:val="23"/>
        </w:rPr>
        <w:t xml:space="preserve">în somn obstructiv, sindromul de obezitate – hipoventilație, sindromul de apnee în somn central și mixt: </w:t>
      </w:r>
    </w:p>
    <w:p w:rsidR="00AD1EA8" w:rsidRDefault="00AD1EA8" w:rsidP="0001684C">
      <w:pPr>
        <w:pStyle w:val="Default"/>
        <w:ind w:firstLine="142"/>
        <w:jc w:val="both"/>
        <w:rPr>
          <w:sz w:val="23"/>
          <w:szCs w:val="23"/>
        </w:rPr>
      </w:pPr>
      <w:r>
        <w:rPr>
          <w:b/>
          <w:bCs/>
          <w:sz w:val="23"/>
          <w:szCs w:val="23"/>
        </w:rPr>
        <w:t>Oxigenoterapie nocturnă minim 6 ore/noapte</w:t>
      </w:r>
      <w:r>
        <w:rPr>
          <w:sz w:val="23"/>
          <w:szCs w:val="23"/>
        </w:rPr>
        <w:t xml:space="preserve">, cu una dintre următoarele condiții: </w:t>
      </w:r>
    </w:p>
    <w:p w:rsidR="00AD1EA8" w:rsidRDefault="00AD1EA8" w:rsidP="0001684C">
      <w:pPr>
        <w:pStyle w:val="Default"/>
        <w:ind w:firstLine="426"/>
        <w:jc w:val="both"/>
        <w:rPr>
          <w:sz w:val="23"/>
          <w:szCs w:val="23"/>
        </w:rPr>
      </w:pPr>
      <w:r>
        <w:rPr>
          <w:sz w:val="23"/>
          <w:szCs w:val="23"/>
        </w:rPr>
        <w:t xml:space="preserve">- pentru SatO2&lt; 90% cu durată &gt; 30% din durata înregistrării poligrafie/polisomnografice nocturne; </w:t>
      </w:r>
    </w:p>
    <w:p w:rsidR="00AD1EA8" w:rsidRDefault="00AD1EA8" w:rsidP="0001684C">
      <w:pPr>
        <w:pStyle w:val="Default"/>
        <w:ind w:firstLine="426"/>
        <w:jc w:val="both"/>
        <w:rPr>
          <w:sz w:val="23"/>
          <w:szCs w:val="23"/>
        </w:rPr>
      </w:pPr>
      <w:r>
        <w:rPr>
          <w:sz w:val="23"/>
          <w:szCs w:val="23"/>
        </w:rPr>
        <w:t xml:space="preserve">- pentru SatO2&lt; 88% cu durată &gt; 5 minute în timpul titrării poligrafice/polisomnografice; </w:t>
      </w:r>
    </w:p>
    <w:p w:rsidR="00AD1EA8" w:rsidRDefault="00AD1EA8" w:rsidP="0001684C">
      <w:pPr>
        <w:pStyle w:val="Default"/>
        <w:ind w:firstLine="142"/>
        <w:jc w:val="both"/>
        <w:rPr>
          <w:sz w:val="23"/>
          <w:szCs w:val="23"/>
        </w:rPr>
      </w:pPr>
      <w:r>
        <w:rPr>
          <w:sz w:val="23"/>
          <w:szCs w:val="23"/>
        </w:rPr>
        <w:t xml:space="preserve">Durata prescripţiei este de maximum 90/91/92 de zile în funcţie de starea clinică şi evoluţia afecţiunii pentru persoanele care nu sunt încadrate în grad de handicap şi de maximum 12 luni pentru persoanele care sunt încadrate în grad de handicap accentuat sau grav. </w:t>
      </w:r>
    </w:p>
    <w:p w:rsidR="00AD1EA8" w:rsidRDefault="00AD1EA8" w:rsidP="0001684C">
      <w:pPr>
        <w:pStyle w:val="Default"/>
        <w:ind w:firstLine="142"/>
        <w:jc w:val="both"/>
        <w:rPr>
          <w:sz w:val="23"/>
          <w:szCs w:val="23"/>
        </w:rPr>
      </w:pPr>
      <w:r>
        <w:rPr>
          <w:b/>
          <w:bCs/>
          <w:sz w:val="23"/>
          <w:szCs w:val="23"/>
        </w:rPr>
        <w:t>Medici curanţi care fac recomandarea</w:t>
      </w:r>
      <w:r>
        <w:rPr>
          <w:sz w:val="23"/>
          <w:szCs w:val="23"/>
        </w:rPr>
        <w:t xml:space="preserve">: </w:t>
      </w:r>
    </w:p>
    <w:p w:rsidR="00AD1EA8" w:rsidRDefault="00AD1EA8" w:rsidP="0001684C">
      <w:pPr>
        <w:pStyle w:val="Default"/>
        <w:ind w:firstLine="142"/>
        <w:jc w:val="both"/>
        <w:rPr>
          <w:sz w:val="23"/>
          <w:szCs w:val="23"/>
        </w:rPr>
      </w:pPr>
      <w:r>
        <w:rPr>
          <w:sz w:val="23"/>
          <w:szCs w:val="23"/>
        </w:rPr>
        <w:t xml:space="preserve">- medici de specialitate </w:t>
      </w:r>
      <w:r>
        <w:rPr>
          <w:b/>
          <w:bCs/>
          <w:sz w:val="23"/>
          <w:szCs w:val="23"/>
        </w:rPr>
        <w:t xml:space="preserve">pneumologie şi alte specialităţi cu atestat în Managementul general, clinic și terapeutic al tulburărilor respiratorii din timpul somnului </w:t>
      </w:r>
      <w:r>
        <w:rPr>
          <w:sz w:val="23"/>
          <w:szCs w:val="23"/>
        </w:rPr>
        <w:t xml:space="preserve">– Somnologie, în Managementul general, clinic și terapeutic al tulburărilor respiratorii din timpul somnului - Somnologie poligrafie, polisomnografie și titrare CPAP/BiPAP, care sunt în contract cu casele de asigurări de sănătate pentru furnizarea de servicii medicale. </w:t>
      </w:r>
    </w:p>
    <w:p w:rsidR="00AD1EA8" w:rsidRDefault="00AD1EA8" w:rsidP="0001684C">
      <w:pPr>
        <w:pStyle w:val="Default"/>
        <w:ind w:firstLine="142"/>
        <w:jc w:val="both"/>
        <w:rPr>
          <w:sz w:val="23"/>
          <w:szCs w:val="23"/>
        </w:rPr>
      </w:pPr>
      <w:r>
        <w:rPr>
          <w:b/>
          <w:bCs/>
          <w:sz w:val="23"/>
          <w:szCs w:val="23"/>
        </w:rPr>
        <w:t xml:space="preserve">B. pacienţi cu insuficienţă respiratorie medie sau severă a infecţiei SARS-CoV-2 la </w:t>
      </w:r>
      <w:r>
        <w:rPr>
          <w:sz w:val="23"/>
          <w:szCs w:val="23"/>
        </w:rPr>
        <w:t xml:space="preserve">externarea din spital sau care au trecut printr-un sistem de triaj specific infecţiei SARS-CoV-2 sau pacienţi cu boli infecto-contagioase cu risc pandemic care dezvoltă insuficienţă respiratorie, cu următoarele condiţii: </w:t>
      </w:r>
    </w:p>
    <w:p w:rsidR="00AD1EA8" w:rsidRDefault="00AD1EA8" w:rsidP="0001684C">
      <w:pPr>
        <w:pStyle w:val="Default"/>
        <w:ind w:firstLine="426"/>
        <w:jc w:val="both"/>
        <w:rPr>
          <w:sz w:val="23"/>
          <w:szCs w:val="23"/>
        </w:rPr>
      </w:pPr>
      <w:r>
        <w:rPr>
          <w:sz w:val="23"/>
          <w:szCs w:val="23"/>
        </w:rPr>
        <w:t xml:space="preserve">- Sat O2 &lt; 90% măsurată prin pulsoximetrie </w:t>
      </w:r>
    </w:p>
    <w:p w:rsidR="00AD1EA8" w:rsidRDefault="00AD1EA8" w:rsidP="00AD1EA8">
      <w:pPr>
        <w:pStyle w:val="Default"/>
        <w:jc w:val="both"/>
        <w:rPr>
          <w:sz w:val="23"/>
          <w:szCs w:val="23"/>
        </w:rPr>
      </w:pPr>
      <w:r>
        <w:rPr>
          <w:sz w:val="23"/>
          <w:szCs w:val="23"/>
        </w:rPr>
        <w:t xml:space="preserve">şi/sau </w:t>
      </w:r>
    </w:p>
    <w:p w:rsidR="00AD1EA8" w:rsidRDefault="00AD1EA8" w:rsidP="0001684C">
      <w:pPr>
        <w:pStyle w:val="Default"/>
        <w:ind w:firstLine="426"/>
        <w:jc w:val="both"/>
        <w:rPr>
          <w:sz w:val="23"/>
          <w:szCs w:val="23"/>
        </w:rPr>
      </w:pPr>
      <w:r>
        <w:rPr>
          <w:sz w:val="23"/>
          <w:szCs w:val="23"/>
        </w:rPr>
        <w:t xml:space="preserve">- PaO2 &lt; 60 mm HG măsurată prin ASTRUP arterial. </w:t>
      </w:r>
    </w:p>
    <w:p w:rsidR="00AD1EA8" w:rsidRDefault="00AD1EA8" w:rsidP="00AD1EA8">
      <w:pPr>
        <w:pStyle w:val="Default"/>
        <w:jc w:val="both"/>
        <w:rPr>
          <w:sz w:val="23"/>
          <w:szCs w:val="23"/>
        </w:rPr>
      </w:pPr>
    </w:p>
    <w:p w:rsidR="00AD1EA8" w:rsidRDefault="00AD1EA8" w:rsidP="00AD1EA8">
      <w:pPr>
        <w:pStyle w:val="Default"/>
        <w:jc w:val="both"/>
        <w:rPr>
          <w:sz w:val="23"/>
          <w:szCs w:val="23"/>
        </w:rPr>
      </w:pPr>
      <w:r>
        <w:rPr>
          <w:sz w:val="23"/>
          <w:szCs w:val="23"/>
        </w:rPr>
        <w:t xml:space="preserve">Durata prescripţiei este de maximum 90/91/92 de zile (cu reevaluare la sfârşitul perioadei) </w:t>
      </w:r>
    </w:p>
    <w:p w:rsidR="00AD1EA8" w:rsidRDefault="00AD1EA8" w:rsidP="0001684C">
      <w:pPr>
        <w:pStyle w:val="Default"/>
        <w:ind w:firstLine="142"/>
        <w:jc w:val="both"/>
        <w:rPr>
          <w:sz w:val="23"/>
          <w:szCs w:val="23"/>
        </w:rPr>
      </w:pPr>
      <w:r>
        <w:rPr>
          <w:b/>
          <w:bCs/>
          <w:sz w:val="23"/>
          <w:szCs w:val="23"/>
        </w:rPr>
        <w:t>Medici curanţi care fac recomandarea</w:t>
      </w:r>
      <w:r>
        <w:rPr>
          <w:sz w:val="23"/>
          <w:szCs w:val="23"/>
        </w:rPr>
        <w:t xml:space="preserve">: </w:t>
      </w:r>
    </w:p>
    <w:p w:rsidR="00AD1EA8" w:rsidRDefault="00AD1EA8" w:rsidP="0001684C">
      <w:pPr>
        <w:pStyle w:val="Default"/>
        <w:ind w:firstLine="142"/>
        <w:jc w:val="both"/>
        <w:rPr>
          <w:sz w:val="23"/>
          <w:szCs w:val="23"/>
        </w:rPr>
      </w:pPr>
      <w:r>
        <w:rPr>
          <w:sz w:val="23"/>
          <w:szCs w:val="23"/>
        </w:rPr>
        <w:t xml:space="preserve">- medici de specialitate </w:t>
      </w:r>
      <w:r>
        <w:rPr>
          <w:b/>
          <w:bCs/>
          <w:sz w:val="23"/>
          <w:szCs w:val="23"/>
        </w:rPr>
        <w:t xml:space="preserve">pneumologie, pneumologie pediatrică, boli infecţioase, medicină internă </w:t>
      </w:r>
      <w:r>
        <w:rPr>
          <w:sz w:val="23"/>
          <w:szCs w:val="23"/>
        </w:rPr>
        <w:t xml:space="preserve">care sunt în contract cu casele de asigurări de sănătate pentru furnizarea de servicii medicale . </w:t>
      </w:r>
    </w:p>
    <w:p w:rsidR="0001684C" w:rsidRDefault="0001684C" w:rsidP="0001684C">
      <w:pPr>
        <w:pStyle w:val="Default"/>
        <w:ind w:firstLine="142"/>
        <w:jc w:val="both"/>
        <w:rPr>
          <w:sz w:val="23"/>
          <w:szCs w:val="23"/>
        </w:rPr>
      </w:pPr>
    </w:p>
    <w:p w:rsidR="0001684C" w:rsidRDefault="0001684C" w:rsidP="0001684C">
      <w:pPr>
        <w:pStyle w:val="Default"/>
        <w:ind w:firstLine="142"/>
        <w:jc w:val="both"/>
        <w:rPr>
          <w:sz w:val="23"/>
          <w:szCs w:val="23"/>
        </w:rPr>
      </w:pPr>
    </w:p>
    <w:p w:rsidR="0001684C" w:rsidRDefault="0001684C" w:rsidP="0001684C">
      <w:pPr>
        <w:pStyle w:val="Default"/>
        <w:ind w:firstLine="142"/>
        <w:jc w:val="both"/>
        <w:rPr>
          <w:sz w:val="23"/>
          <w:szCs w:val="23"/>
        </w:rPr>
      </w:pPr>
    </w:p>
    <w:p w:rsidR="0001684C" w:rsidRDefault="0001684C" w:rsidP="0001684C">
      <w:pPr>
        <w:pStyle w:val="Default"/>
        <w:ind w:firstLine="142"/>
        <w:jc w:val="both"/>
        <w:rPr>
          <w:sz w:val="23"/>
          <w:szCs w:val="23"/>
        </w:rPr>
      </w:pPr>
    </w:p>
    <w:p w:rsidR="00AD1EA8" w:rsidRDefault="00AD1EA8" w:rsidP="00AD1EA8">
      <w:pPr>
        <w:pStyle w:val="Default"/>
        <w:jc w:val="both"/>
        <w:rPr>
          <w:sz w:val="23"/>
          <w:szCs w:val="23"/>
        </w:rPr>
      </w:pPr>
      <w:r>
        <w:rPr>
          <w:sz w:val="23"/>
          <w:szCs w:val="23"/>
        </w:rPr>
        <w:t xml:space="preserve">Durata administrarii cotidiene este de...............ORE / ZI. </w:t>
      </w:r>
    </w:p>
    <w:p w:rsidR="0001684C" w:rsidRDefault="0001684C" w:rsidP="00AD1EA8">
      <w:pPr>
        <w:pStyle w:val="Default"/>
        <w:jc w:val="both"/>
        <w:rPr>
          <w:sz w:val="23"/>
          <w:szCs w:val="23"/>
        </w:rPr>
      </w:pPr>
    </w:p>
    <w:p w:rsidR="0001684C" w:rsidRDefault="0001684C" w:rsidP="00AD1EA8">
      <w:pPr>
        <w:pStyle w:val="Default"/>
        <w:jc w:val="both"/>
        <w:rPr>
          <w:sz w:val="23"/>
          <w:szCs w:val="23"/>
        </w:rPr>
      </w:pPr>
    </w:p>
    <w:p w:rsidR="0001684C" w:rsidRDefault="0001684C" w:rsidP="00AD1EA8">
      <w:pPr>
        <w:pStyle w:val="Default"/>
        <w:jc w:val="both"/>
        <w:rPr>
          <w:sz w:val="23"/>
          <w:szCs w:val="23"/>
        </w:rPr>
      </w:pPr>
    </w:p>
    <w:p w:rsidR="0001684C" w:rsidRDefault="0001684C" w:rsidP="00AD1EA8">
      <w:pPr>
        <w:pStyle w:val="Default"/>
        <w:jc w:val="both"/>
        <w:rPr>
          <w:sz w:val="23"/>
          <w:szCs w:val="23"/>
        </w:rPr>
      </w:pPr>
    </w:p>
    <w:p w:rsidR="0001684C" w:rsidRDefault="0001684C" w:rsidP="00AD1EA8">
      <w:pPr>
        <w:pStyle w:val="Default"/>
        <w:jc w:val="both"/>
        <w:rPr>
          <w:sz w:val="23"/>
          <w:szCs w:val="23"/>
        </w:rPr>
      </w:pPr>
    </w:p>
    <w:p w:rsidR="0001684C" w:rsidRDefault="0001684C" w:rsidP="00AD1EA8">
      <w:pPr>
        <w:pStyle w:val="Default"/>
        <w:jc w:val="both"/>
        <w:rPr>
          <w:sz w:val="23"/>
          <w:szCs w:val="23"/>
        </w:rPr>
      </w:pPr>
    </w:p>
    <w:p w:rsidR="0001684C" w:rsidRDefault="0001684C" w:rsidP="00AD1EA8">
      <w:pPr>
        <w:pStyle w:val="Default"/>
        <w:jc w:val="both"/>
        <w:rPr>
          <w:sz w:val="23"/>
          <w:szCs w:val="23"/>
        </w:rPr>
      </w:pPr>
    </w:p>
    <w:p w:rsidR="00AD1EA8" w:rsidRDefault="00AD1EA8" w:rsidP="00AD1EA8">
      <w:pPr>
        <w:jc w:val="both"/>
      </w:pPr>
      <w:r>
        <w:rPr>
          <w:sz w:val="26"/>
          <w:szCs w:val="26"/>
        </w:rPr>
        <w:t>Data........................</w:t>
      </w:r>
      <w:r w:rsidR="0001684C">
        <w:rPr>
          <w:sz w:val="26"/>
          <w:szCs w:val="26"/>
        </w:rPr>
        <w:tab/>
      </w:r>
      <w:r w:rsidR="0001684C">
        <w:rPr>
          <w:sz w:val="26"/>
          <w:szCs w:val="26"/>
        </w:rPr>
        <w:tab/>
      </w:r>
      <w:r w:rsidR="0001684C">
        <w:rPr>
          <w:sz w:val="26"/>
          <w:szCs w:val="26"/>
        </w:rPr>
        <w:tab/>
      </w:r>
      <w:r w:rsidR="0001684C">
        <w:rPr>
          <w:sz w:val="26"/>
          <w:szCs w:val="26"/>
        </w:rPr>
        <w:tab/>
      </w:r>
      <w:r w:rsidR="0001684C">
        <w:rPr>
          <w:sz w:val="26"/>
          <w:szCs w:val="26"/>
        </w:rPr>
        <w:tab/>
      </w:r>
      <w:r>
        <w:rPr>
          <w:sz w:val="26"/>
          <w:szCs w:val="26"/>
        </w:rPr>
        <w:t xml:space="preserve"> Semnătura si parafa medicului prescriptor</w:t>
      </w:r>
    </w:p>
    <w:sectPr w:rsidR="00AD1EA8" w:rsidSect="0001684C">
      <w:pgSz w:w="11906" w:h="16838"/>
      <w:pgMar w:top="568" w:right="1133"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162E"/>
    <w:rsid w:val="0001684C"/>
    <w:rsid w:val="002665E0"/>
    <w:rsid w:val="00434F6B"/>
    <w:rsid w:val="0060429B"/>
    <w:rsid w:val="006E68E2"/>
    <w:rsid w:val="007F162E"/>
    <w:rsid w:val="00AD1EA8"/>
    <w:rsid w:val="00AE3C13"/>
    <w:rsid w:val="00B31259"/>
    <w:rsid w:val="00E45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1E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Remus CALITA</dc:creator>
  <cp:lastModifiedBy>Utilizator</cp:lastModifiedBy>
  <cp:revision>2</cp:revision>
  <cp:lastPrinted>2023-09-25T11:59:00Z</cp:lastPrinted>
  <dcterms:created xsi:type="dcterms:W3CDTF">2024-01-22T10:43:00Z</dcterms:created>
  <dcterms:modified xsi:type="dcterms:W3CDTF">2024-01-22T10:43:00Z</dcterms:modified>
</cp:coreProperties>
</file>